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4E" w:rsidRPr="00F1114E" w:rsidRDefault="00F1114E" w:rsidP="00F1114E">
      <w:pPr>
        <w:suppressAutoHyphens/>
        <w:spacing w:after="0" w:line="240" w:lineRule="auto"/>
        <w:jc w:val="center"/>
        <w:rPr>
          <w:rFonts w:ascii="Times New Roman" w:eastAsia="SimSun;宋体" w:hAnsi="Times New Roman" w:cs="Mangal"/>
          <w:b/>
          <w:sz w:val="32"/>
          <w:szCs w:val="32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32"/>
          <w:szCs w:val="32"/>
          <w:lang w:eastAsia="zh-CN" w:bidi="hi-IN"/>
        </w:rPr>
        <w:t>Модель занятия с использованием современных методик ООД</w:t>
      </w:r>
    </w:p>
    <w:p w:rsidR="00F1114E" w:rsidRPr="00F1114E" w:rsidRDefault="00F1114E" w:rsidP="00F1114E">
      <w:pPr>
        <w:suppressAutoHyphens/>
        <w:spacing w:after="0" w:line="240" w:lineRule="auto"/>
        <w:jc w:val="center"/>
        <w:rPr>
          <w:rFonts w:ascii="Times New Roman" w:eastAsia="SimSun;宋体" w:hAnsi="Times New Roman" w:cs="Mangal"/>
          <w:b/>
          <w:sz w:val="32"/>
          <w:szCs w:val="32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32"/>
          <w:szCs w:val="32"/>
          <w:lang w:eastAsia="zh-CN" w:bidi="hi-IN"/>
        </w:rPr>
        <w:t>в старшей группе ДОО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32"/>
          <w:szCs w:val="32"/>
          <w:lang w:eastAsia="zh-CN" w:bidi="hi-IN"/>
        </w:rPr>
      </w:pP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 xml:space="preserve">Автор: </w:t>
      </w:r>
      <w:bookmarkStart w:id="0" w:name="_GoBack"/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Литвиненко Г.П.</w:t>
      </w:r>
      <w:bookmarkEnd w:id="0"/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Должность: Воспитатель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>Тема занятия: «</w:t>
      </w:r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 всегда становится явным», ОО «Речевое развитие» (развитие речи)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hd w:val="clear" w:color="auto" w:fill="FFFFFF"/>
        <w:spacing w:before="30" w:after="3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 xml:space="preserve">Элементы технологии: </w:t>
      </w:r>
    </w:p>
    <w:p w:rsidR="00F1114E" w:rsidRPr="00F1114E" w:rsidRDefault="00F1114E" w:rsidP="00F1114E">
      <w:pPr>
        <w:shd w:val="clear" w:color="auto" w:fill="FFFFFF"/>
        <w:spacing w:before="30" w:after="30" w:line="240" w:lineRule="auto"/>
        <w:ind w:firstLine="284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11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игровые </w:t>
      </w:r>
    </w:p>
    <w:p w:rsidR="00F1114E" w:rsidRPr="00F1114E" w:rsidRDefault="00F1114E" w:rsidP="00F1114E">
      <w:p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>-</w:t>
      </w:r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</w:p>
    <w:p w:rsidR="00F1114E" w:rsidRPr="00F1114E" w:rsidRDefault="00F1114E" w:rsidP="00F1114E">
      <w:pPr>
        <w:shd w:val="clear" w:color="auto" w:fill="FFFFFF"/>
        <w:spacing w:before="30" w:after="30" w:line="240" w:lineRule="auto"/>
        <w:ind w:firstLine="284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F111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  <w:t>- информационно – коммуникационная</w:t>
      </w:r>
    </w:p>
    <w:p w:rsidR="00F1114E" w:rsidRPr="00F1114E" w:rsidRDefault="00F1114E" w:rsidP="00F1114E">
      <w:pPr>
        <w:shd w:val="clear" w:color="auto" w:fill="FFFFFF"/>
        <w:spacing w:before="30" w:after="30" w:line="240" w:lineRule="auto"/>
        <w:ind w:firstLine="284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F111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- </w:t>
      </w:r>
      <w:r w:rsidRPr="00F1114E">
        <w:rPr>
          <w:rFonts w:ascii="Times New Roman" w:eastAsia="SimSun;宋体" w:hAnsi="Times New Roman" w:cs="Mangal"/>
          <w:color w:val="333333"/>
          <w:sz w:val="28"/>
          <w:szCs w:val="28"/>
          <w:lang w:eastAsia="zh-CN" w:bidi="hi-IN"/>
        </w:rPr>
        <w:t>критического мышления</w:t>
      </w:r>
    </w:p>
    <w:p w:rsidR="00F1114E" w:rsidRPr="00F1114E" w:rsidRDefault="00F1114E" w:rsidP="00F1114E">
      <w:pPr>
        <w:shd w:val="clear" w:color="auto" w:fill="FFFFFF"/>
        <w:spacing w:before="30" w:after="30" w:line="240" w:lineRule="auto"/>
        <w:ind w:firstLine="284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F111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shd w:val="clear" w:color="auto" w:fill="FFFFFF"/>
          <w:lang w:eastAsia="hi-IN" w:bidi="hi-IN"/>
        </w:rPr>
        <w:t>- рефлексия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 xml:space="preserve">Цель: </w:t>
      </w:r>
      <w:r w:rsidRPr="00F1114E">
        <w:rPr>
          <w:rFonts w:ascii="Times New Roman" w:eastAsia="SimSun;宋体" w:hAnsi="Times New Roman" w:cs="Times New Roman"/>
          <w:color w:val="333333"/>
          <w:sz w:val="28"/>
          <w:szCs w:val="28"/>
          <w:shd w:val="clear" w:color="auto" w:fill="FFFFFF"/>
          <w:lang w:eastAsia="zh-CN" w:bidi="hi-IN"/>
        </w:rPr>
        <w:t>знакомство детей с </w:t>
      </w:r>
      <w:r w:rsidRPr="00F1114E">
        <w:rPr>
          <w:rFonts w:ascii="Times New Roman" w:eastAsia="SimSun;宋体" w:hAnsi="Times New Roman" w:cs="Times New Roman"/>
          <w:bCs/>
          <w:color w:val="333333"/>
          <w:sz w:val="28"/>
          <w:szCs w:val="28"/>
          <w:shd w:val="clear" w:color="auto" w:fill="FFFFFF"/>
          <w:lang w:eastAsia="zh-CN" w:bidi="hi-IN"/>
        </w:rPr>
        <w:t>произведением Л</w:t>
      </w:r>
      <w:r w:rsidRPr="00F1114E">
        <w:rPr>
          <w:rFonts w:ascii="Times New Roman" w:eastAsia="SimSun;宋体" w:hAnsi="Times New Roman" w:cs="Times New Roman"/>
          <w:color w:val="333333"/>
          <w:sz w:val="28"/>
          <w:szCs w:val="28"/>
          <w:shd w:val="clear" w:color="auto" w:fill="FFFFFF"/>
          <w:lang w:eastAsia="zh-CN" w:bidi="hi-IN"/>
        </w:rPr>
        <w:t>.Н. </w:t>
      </w:r>
      <w:r w:rsidRPr="00F1114E">
        <w:rPr>
          <w:rFonts w:ascii="Times New Roman" w:eastAsia="SimSun;宋体" w:hAnsi="Times New Roman" w:cs="Times New Roman"/>
          <w:bCs/>
          <w:color w:val="333333"/>
          <w:sz w:val="28"/>
          <w:szCs w:val="28"/>
          <w:shd w:val="clear" w:color="auto" w:fill="FFFFFF"/>
          <w:lang w:eastAsia="zh-CN" w:bidi="hi-IN"/>
        </w:rPr>
        <w:t>Толстого</w:t>
      </w:r>
      <w:r w:rsidRPr="00F1114E">
        <w:rPr>
          <w:rFonts w:ascii="Times New Roman" w:eastAsia="SimSun;宋体" w:hAnsi="Times New Roman" w:cs="Times New Roman"/>
          <w:color w:val="333333"/>
          <w:sz w:val="28"/>
          <w:szCs w:val="28"/>
          <w:shd w:val="clear" w:color="auto" w:fill="FFFFFF"/>
          <w:lang w:eastAsia="zh-CN" w:bidi="hi-IN"/>
        </w:rPr>
        <w:t> «</w:t>
      </w:r>
      <w:r w:rsidRPr="00F1114E">
        <w:rPr>
          <w:rFonts w:ascii="Times New Roman" w:eastAsia="SimSun;宋体" w:hAnsi="Times New Roman" w:cs="Times New Roman"/>
          <w:bCs/>
          <w:color w:val="333333"/>
          <w:sz w:val="28"/>
          <w:szCs w:val="28"/>
          <w:shd w:val="clear" w:color="auto" w:fill="FFFFFF"/>
          <w:lang w:eastAsia="zh-CN" w:bidi="hi-IN"/>
        </w:rPr>
        <w:t>Косточка</w:t>
      </w:r>
      <w:r w:rsidRPr="00F1114E">
        <w:rPr>
          <w:rFonts w:ascii="Times New Roman" w:eastAsia="SimSun;宋体" w:hAnsi="Times New Roman" w:cs="Times New Roman"/>
          <w:color w:val="333333"/>
          <w:sz w:val="28"/>
          <w:szCs w:val="28"/>
          <w:shd w:val="clear" w:color="auto" w:fill="FFFFFF"/>
          <w:lang w:eastAsia="zh-CN" w:bidi="hi-IN"/>
        </w:rPr>
        <w:t>»,</w:t>
      </w:r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обучение   составлению пересказа текста с помощью сюжетных картинок, </w:t>
      </w:r>
      <w:r w:rsidRPr="00F1114E">
        <w:rPr>
          <w:rFonts w:ascii="Times New Roman" w:eastAsia="SimSun;宋体" w:hAnsi="Times New Roman" w:cs="Times New Roman"/>
          <w:color w:val="333333"/>
          <w:sz w:val="28"/>
          <w:szCs w:val="28"/>
          <w:shd w:val="clear" w:color="auto" w:fill="FFFFFF"/>
          <w:lang w:eastAsia="zh-CN" w:bidi="hi-IN"/>
        </w:rPr>
        <w:t>создание условий к осмыслению общечеловеческих ценностей и осознанию собственной внутренней позиции.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hd w:val="clear" w:color="auto" w:fill="FFFFFF"/>
        <w:suppressAutoHyphens/>
        <w:spacing w:after="24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>Планируемые результаты: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емонстрировать умение осмысленно отвечать на вопросы;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передавать содержание произведения близко к тексту с </w:t>
      </w:r>
      <w:proofErr w:type="gramStart"/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помощью  сюжетных</w:t>
      </w:r>
      <w:proofErr w:type="gramEnd"/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картинок, 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грамматически правильно строить предложения,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выражать свои эмоции по отношению к герою, его поступкам, 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выстраивать взаимосвязь между поступком и следствием.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 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Просмотр презентации: «Жизнь и творчество Л.Н. Толстого».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- Чтение рассказов Л.Н. Толстого «Прыжок», «Котенок».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 xml:space="preserve">Возрастная группа: </w:t>
      </w: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старшая (5- 6лет)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hd w:val="clear" w:color="auto" w:fill="FFFFFF"/>
        <w:suppressAutoHyphens/>
        <w:spacing w:after="150" w:line="240" w:lineRule="auto"/>
        <w:rPr>
          <w:rFonts w:ascii="PT Sans;Arial" w:eastAsia="Times New Roman" w:hAnsi="PT Sans;Arial" w:cs="Times New Roman"/>
          <w:color w:val="000000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 xml:space="preserve">Материально-техническое обеспечение:  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PT Sans;Arial" w:eastAsia="Times New Roman" w:hAnsi="PT Sans;Arial" w:cs="Times New Roman"/>
          <w:color w:val="000000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 xml:space="preserve">- </w:t>
      </w: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мультимедийное оборудование;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 xml:space="preserve">- книга с произведениями Л. Н. Толстого, 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- интерактивная игра к загадкам (электронный вариант),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 xml:space="preserve">- портрет Л.Н. </w:t>
      </w:r>
      <w:proofErr w:type="gramStart"/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Толстого  с</w:t>
      </w:r>
      <w:proofErr w:type="gramEnd"/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 xml:space="preserve"> его произведениями  (электронный вариант), </w:t>
      </w:r>
    </w:p>
    <w:p w:rsidR="00F1114E" w:rsidRPr="00F1114E" w:rsidRDefault="00F1114E" w:rsidP="00F1114E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00"/>
          <w:lang w:eastAsia="ru-RU"/>
        </w:rPr>
      </w:pPr>
      <w:r w:rsidRPr="00F1114E">
        <w:rPr>
          <w:rFonts w:ascii="Times New Roman" w:eastAsia="SimSun;宋体" w:hAnsi="Times New Roman" w:cs="Mangal"/>
          <w:sz w:val="28"/>
          <w:szCs w:val="28"/>
          <w:lang w:eastAsia="zh-CN" w:bidi="hi-IN"/>
        </w:rPr>
        <w:t>- сюжетные картинки</w:t>
      </w:r>
    </w:p>
    <w:p w:rsidR="00F1114E" w:rsidRPr="00F1114E" w:rsidRDefault="00F1114E" w:rsidP="00F1114E">
      <w:pPr>
        <w:suppressAutoHyphens/>
        <w:spacing w:after="0" w:line="240" w:lineRule="auto"/>
        <w:jc w:val="center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>Технологическая карта занятия</w:t>
      </w:r>
    </w:p>
    <w:p w:rsidR="00F1114E" w:rsidRPr="00F1114E" w:rsidRDefault="00F1114E" w:rsidP="00F1114E">
      <w:pPr>
        <w:suppressAutoHyphens/>
        <w:spacing w:after="0" w:line="240" w:lineRule="auto"/>
        <w:jc w:val="center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tbl>
      <w:tblPr>
        <w:tblW w:w="14851" w:type="dxa"/>
        <w:tblInd w:w="-58" w:type="dxa"/>
        <w:tblLayout w:type="fixed"/>
        <w:tblCellMar>
          <w:top w:w="15" w:type="dxa"/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1425"/>
        <w:gridCol w:w="3544"/>
        <w:gridCol w:w="1984"/>
        <w:gridCol w:w="1559"/>
        <w:gridCol w:w="2268"/>
        <w:gridCol w:w="3402"/>
      </w:tblGrid>
      <w:tr w:rsidR="00F1114E" w:rsidRPr="00F1114E" w:rsidTr="00F838B2">
        <w:trPr>
          <w:trHeight w:val="101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заданий для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(целевые ориентиры)</w:t>
            </w:r>
          </w:p>
        </w:tc>
      </w:tr>
      <w:tr w:rsidR="00F1114E" w:rsidRPr="00F1114E" w:rsidTr="00F838B2">
        <w:trPr>
          <w:trHeight w:val="181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  <w:lang w:eastAsia="ru-RU"/>
              </w:rPr>
              <w:t>Вводная часть (мотивационно-побудительный)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поприветствуем друг друга: «Мы ребята просто класс, все получится у нас!»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Предлагаю вам послушать загадку-описание и догадаться о каком овоще или фрукте идет речь. Если вы правильно назовете предмет, он появится на экране.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Загадки.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Овальный, жёлтый, сочный, кислый.</w:t>
            </w:r>
            <w:r w:rsidRPr="00F1114E"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(Лимон)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- Молодцы, вы отгадали загадку и заслужили аплодисменты.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Круглый, оранжевый, сочный, сладкий.</w:t>
            </w:r>
            <w:r w:rsidRPr="00F1114E"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(Апельсин)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Правильно, вы </w:t>
            </w:r>
            <w:proofErr w:type="gramStart"/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снова  заслужили</w:t>
            </w:r>
            <w:proofErr w:type="gramEnd"/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аплодисменты.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Похожа на треугольник, жёлтая, сочная, сладкая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(Груша)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Молодцы. И снова аплодисменты.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Круглый, розовый, сочный, сладкий (Персик</w:t>
            </w:r>
            <w:r w:rsidRPr="00F1114E">
              <w:rPr>
                <w:rFonts w:ascii="Times New Roman" w:eastAsia="SimSun;宋体" w:hAnsi="Times New Roman" w:cs="Times New Roman"/>
                <w:b/>
                <w:i/>
                <w:sz w:val="28"/>
                <w:szCs w:val="28"/>
                <w:lang w:eastAsia="zh-CN" w:bidi="hi-IN"/>
              </w:rPr>
              <w:t>)</w:t>
            </w: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-Замечательно!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b/>
                <w:i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i/>
                <w:sz w:val="28"/>
                <w:szCs w:val="28"/>
                <w:lang w:eastAsia="zh-CN" w:bidi="hi-IN"/>
              </w:rPr>
              <w:t>Овальная, фиолетовая, сочная, сладкая</w:t>
            </w:r>
            <w:r w:rsidRPr="00F1114E">
              <w:rPr>
                <w:rFonts w:ascii="Times New Roman" w:eastAsia="SimSun;宋体" w:hAnsi="Times New Roman" w:cs="Times New Roman"/>
                <w:b/>
                <w:i/>
                <w:sz w:val="28"/>
                <w:szCs w:val="28"/>
                <w:lang w:eastAsia="zh-CN" w:bidi="hi-IN"/>
              </w:rPr>
              <w:t xml:space="preserve"> (Слива)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Вы прекрасно справились с загадками.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А теперь посмотрите на экран и назовите эти </w:t>
            </w:r>
            <w:proofErr w:type="gramStart"/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предметы</w:t>
            </w:r>
            <w:proofErr w:type="gramEnd"/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одним словом.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Ребята, вы знаете чем полезны фрукты?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Дети, сейчас мы выполним гимнастику для глаз.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Глазки видят всё вокруг,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Обведу я ими круг,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lastRenderedPageBreak/>
              <w:t>Глазкам видеть всё дано: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Где есть дверь, а где окно.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Обведу я снова круг,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Посмотрю на мир вокруг.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Глазки наши не устали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И немного помигали.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Проговаривают </w:t>
            </w:r>
            <w:proofErr w:type="spellStart"/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речевку</w:t>
            </w:r>
            <w:proofErr w:type="spellEnd"/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взявшись за руки.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 по описанию и называют фрукт или овощ.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называют обобщающее слово «фрукты»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отвечают на вопрос воспитателя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упр.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Игра-приветствие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гимнастики для глаз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 дети настроены положительно по отношению к окружающим, - охотно вступают в общение со взрослыми и сверстниками</w:t>
            </w:r>
            <w:r w:rsidRPr="00F111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- настроены на совместную деятельность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регулируют свою активность в деятельности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умеют соблюдать очередность и учитывать права других людей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lastRenderedPageBreak/>
              <w:t>- имеют представление об овощах и фруктах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b/>
                <w:sz w:val="28"/>
                <w:szCs w:val="28"/>
                <w:lang w:eastAsia="zh-CN" w:bidi="hi-IN"/>
              </w:rPr>
              <w:t xml:space="preserve">-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безошибочно пользуются обобщающими словами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имеют представление о здоровом образе жизни, правильном питании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мотивированы на сбережение и укрепление собственного здоровья</w:t>
            </w:r>
          </w:p>
        </w:tc>
      </w:tr>
      <w:tr w:rsidR="00F1114E" w:rsidRPr="00F1114E" w:rsidTr="00F838B2">
        <w:trPr>
          <w:trHeight w:val="129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  <w:lang w:eastAsia="ru-RU"/>
              </w:rPr>
              <w:t> Реализация (операционно-поисковый)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Внимательно посмотрите на экран и назовите писателя.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теперь вспомним, какие рассказы Л.Н. Толстого мы с вами читали.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Сегодня я прочту вам рассказ Льва Николаевича Толстого «Косточка».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- О чем может быть этот рассказ?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Как можно проверить ваши предположения?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присаживайтесь поудобнее и внимательно послушайте.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Понравился вам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рассказ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Кто автор этого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рассказа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Как называется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рассказ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Кто главный герой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рассказа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 xml:space="preserve">- </w:t>
            </w: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Что купила мама?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- Когда она хотела угостить детей сливами?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Ваня ел раньше сливы?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SimSun;宋体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hi-IN"/>
              </w:rPr>
              <w:t>- Долго ли Ваня готовился взять сливу?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А как мама узнала, что одной сливы нет?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 w:bidi="hi-IN"/>
              </w:rPr>
              <w:t>-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Расскажите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, что сказал отец детям?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Как Ваня себя выдал?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Почему Ваня заплакал?</w:t>
            </w:r>
          </w:p>
          <w:p w:rsidR="00F1114E" w:rsidRPr="00F1114E" w:rsidRDefault="00F1114E" w:rsidP="00F1114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 xml:space="preserve">- </w:t>
            </w: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 смеётесь над Ваней или вам его жалко?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Почему автор назвал рассказ «Косточка», а не «Слива»?</w:t>
            </w:r>
          </w:p>
          <w:p w:rsidR="00F1114E" w:rsidRPr="00F1114E" w:rsidRDefault="00F1114E" w:rsidP="00F11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(Именно косточка помогла Ване избавиться от чувства вины)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Вы хорошо поработали, а теперь отдохнем.</w:t>
            </w:r>
          </w:p>
          <w:p w:rsidR="00F1114E" w:rsidRPr="00F1114E" w:rsidRDefault="00F1114E" w:rsidP="00F1114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proofErr w:type="spellStart"/>
            <w:r w:rsidRPr="00F1114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 w:bidi="hi-IN"/>
              </w:rPr>
              <w:t>Физминутка</w:t>
            </w:r>
            <w:proofErr w:type="spellEnd"/>
            <w:r w:rsidRPr="00F1114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 w:bidi="hi-IN"/>
              </w:rPr>
              <w:t>: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Раз, два, три, четыре, пять!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Будем прыгать и скакать! </w:t>
            </w:r>
            <w:r w:rsidRPr="00F11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(Прыжки на месте)</w:t>
            </w:r>
            <w:r w:rsidRPr="00F11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Наклонился правый бок. </w:t>
            </w:r>
            <w:r w:rsidRPr="00F11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 xml:space="preserve">(Наклоны туловища </w:t>
            </w:r>
            <w:r w:rsidRPr="00F11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lastRenderedPageBreak/>
              <w:t>влево-вправо)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Раз, два, три.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Наклонился левый бок.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Раз, два, три.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А сейчас поднимем ручки </w:t>
            </w:r>
            <w:r w:rsidRPr="00F11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(Руки вверх)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i-IN"/>
              </w:rPr>
              <w:t>И дотянемся до тучки.</w:t>
            </w: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  <w:br/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Мы немножко отдохнули, а теперь послушайте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рассказ еще раз и постарайтесь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 его хорошо запомнить, потому что будем его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пересказывать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.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 xml:space="preserve">- Посмотрите на доску, на ней вы видите </w:t>
            </w:r>
            <w:proofErr w:type="gramStart"/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картинки,  которые</w:t>
            </w:r>
            <w:proofErr w:type="gramEnd"/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 xml:space="preserve"> помогут вам во время </w:t>
            </w:r>
            <w:r w:rsidRPr="00F111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 w:bidi="hi-IN"/>
              </w:rPr>
              <w:t>пересказа</w:t>
            </w: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.</w:t>
            </w:r>
          </w:p>
          <w:p w:rsidR="00F1114E" w:rsidRPr="00F1114E" w:rsidRDefault="00F1114E" w:rsidP="00F111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А теперь, ребята, попробуем передать содержание  рассказа с помощью картинок.</w:t>
            </w:r>
            <w:r w:rsidRPr="00F1114E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узнают и называют </w:t>
            </w:r>
            <w:proofErr w:type="spellStart"/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Л.Н.Толстого</w:t>
            </w:r>
            <w:proofErr w:type="spellEnd"/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называют знакомые им произведения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-высказывают свои предположения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-ищут решение проблемы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внимательно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рассказ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отвечают на вопросы воспитателя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слушают повторное чтение рассказа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картинки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пересказывают текст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Усвоенные ранее знания и умения.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физ. минуток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- используют диалогическую и монологическую формы речи: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умеют поддерживать непринужденную беседу,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-умеют правильно отвечать на вопросы педагога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умеют поддерживать непринужденную беседу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способны различать разные эмоциональные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состояния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испытывают познавательный интерес к событиям, находящимся за рамками личного опыта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демонстрируют ярко выраженную потребность в двигательной активности,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 - проявляют интерес к новым и знакомым физическим упражнениям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умеют внимательно выслушивать рассказы сверстников,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- замечают речевые ошибки и доброжелательно исправлять их</w:t>
            </w:r>
          </w:p>
        </w:tc>
      </w:tr>
      <w:tr w:rsidR="00F1114E" w:rsidRPr="00F1114E" w:rsidTr="00F838B2">
        <w:trPr>
          <w:trHeight w:val="161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  <w:lang w:eastAsia="ru-RU"/>
              </w:rPr>
              <w:t>Заключение (рефлексивно-корригирующий)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 w:bidi="hi-IN"/>
              </w:rPr>
              <w:t>- Есть такая пословица «Тайное всегда становится явным». Она подходит к нашему рассказу?</w:t>
            </w:r>
          </w:p>
          <w:p w:rsidR="00F1114E" w:rsidRPr="00F1114E" w:rsidRDefault="00F1114E" w:rsidP="00F1114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</w:pPr>
            <w:r w:rsidRPr="00F111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hi-IN"/>
              </w:rPr>
              <w:t>- А как бы вы поступили на месте Вани?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смысл пословицы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размышляют, делятся своими мыслями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 xml:space="preserve">- испытывают познавательный интерес 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Mangal"/>
                <w:color w:val="333333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Mangal"/>
                <w:color w:val="333333"/>
                <w:sz w:val="28"/>
                <w:szCs w:val="28"/>
                <w:lang w:eastAsia="zh-CN" w:bidi="hi-IN"/>
              </w:rPr>
              <w:t xml:space="preserve">- формируют </w:t>
            </w:r>
            <w:proofErr w:type="gramStart"/>
            <w:r w:rsidRPr="00F1114E">
              <w:rPr>
                <w:rFonts w:ascii="Times New Roman" w:eastAsia="SimSun;宋体" w:hAnsi="Times New Roman" w:cs="Mangal"/>
                <w:color w:val="333333"/>
                <w:sz w:val="28"/>
                <w:szCs w:val="28"/>
                <w:lang w:eastAsia="zh-CN" w:bidi="hi-IN"/>
              </w:rPr>
              <w:t>собственную  позицию</w:t>
            </w:r>
            <w:proofErr w:type="gramEnd"/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Mangal"/>
                <w:color w:val="333333"/>
                <w:sz w:val="28"/>
                <w:szCs w:val="28"/>
                <w:lang w:eastAsia="zh-CN" w:bidi="hi-IN"/>
              </w:rPr>
              <w:t xml:space="preserve">- </w:t>
            </w: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t>в оценке поступков опираются на нравственные представления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</w:pPr>
            <w:r w:rsidRPr="00F1114E">
              <w:rPr>
                <w:rFonts w:ascii="Times New Roman" w:eastAsia="SimSun;宋体" w:hAnsi="Times New Roman" w:cs="Times New Roman"/>
                <w:sz w:val="28"/>
                <w:szCs w:val="28"/>
                <w:lang w:eastAsia="zh-CN" w:bidi="hi-IN"/>
              </w:rPr>
              <w:lastRenderedPageBreak/>
              <w:t>-  фантазируют, предлагают пути решения проблемы</w:t>
            </w:r>
          </w:p>
          <w:p w:rsidR="00F1114E" w:rsidRPr="00F1114E" w:rsidRDefault="00F1114E" w:rsidP="00F111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</w:pPr>
    </w:p>
    <w:p w:rsidR="00F1114E" w:rsidRPr="00F1114E" w:rsidRDefault="00F1114E" w:rsidP="00F111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Mangal"/>
          <w:b/>
          <w:sz w:val="28"/>
          <w:szCs w:val="28"/>
          <w:lang w:eastAsia="zh-CN" w:bidi="hi-IN"/>
        </w:rPr>
        <w:t>Литература: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Швайко</w:t>
      </w:r>
      <w:proofErr w:type="spellEnd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Г.С. «Игры и игровые упражнения для развития речи». 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Ефименкова</w:t>
      </w:r>
      <w:proofErr w:type="spellEnd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Л.И. «Формирование речи у дошкольников».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 </w:t>
      </w:r>
      <w:proofErr w:type="spellStart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Бородич</w:t>
      </w:r>
      <w:proofErr w:type="spellEnd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А.М. «Методика развития речи детей». 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Хватцев</w:t>
      </w:r>
      <w:proofErr w:type="spellEnd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М.Е «Логопедическая работа с детьми дошкольного возраста».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 Ред. Ушакова О.С. «Занятия по развитию речи в датском саду». </w:t>
      </w:r>
    </w:p>
    <w:p w:rsidR="00F1114E" w:rsidRPr="00F1114E" w:rsidRDefault="00F1114E" w:rsidP="00F1114E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>Гербова</w:t>
      </w:r>
      <w:proofErr w:type="spellEnd"/>
      <w:r w:rsidRPr="00F1114E">
        <w:rPr>
          <w:rFonts w:ascii="Times New Roman" w:eastAsia="SimSun;宋体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В.В. «Занятия по развитию речи в старшей группе»</w:t>
      </w:r>
    </w:p>
    <w:p w:rsidR="00F1114E" w:rsidRPr="00F1114E" w:rsidRDefault="00F1114E" w:rsidP="00F1114E">
      <w:pPr>
        <w:suppressAutoHyphens/>
        <w:spacing w:after="0" w:line="240" w:lineRule="auto"/>
        <w:rPr>
          <w:rFonts w:ascii="Times New Roman" w:eastAsia="SimSun;宋体" w:hAnsi="Times New Roman" w:cs="Mangal"/>
          <w:sz w:val="28"/>
          <w:szCs w:val="28"/>
          <w:lang w:eastAsia="zh-CN" w:bidi="hi-IN"/>
        </w:rPr>
      </w:pPr>
    </w:p>
    <w:p w:rsidR="00CC09BB" w:rsidRDefault="00CC09BB"/>
    <w:sectPr w:rsidR="00CC09BB" w:rsidSect="00111315">
      <w:pgSz w:w="16838" w:h="11906" w:orient="landscape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51A3"/>
    <w:multiLevelType w:val="multilevel"/>
    <w:tmpl w:val="4410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4E"/>
    <w:rsid w:val="00CC09BB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FC77C-D4FD-43FC-A780-99D62CA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metbl</dc:creator>
  <cp:keywords/>
  <dc:description/>
  <cp:lastModifiedBy>metbl</cp:lastModifiedBy>
  <cp:revision>1</cp:revision>
  <dcterms:created xsi:type="dcterms:W3CDTF">2025-02-03T20:31:00Z</dcterms:created>
  <dcterms:modified xsi:type="dcterms:W3CDTF">2025-02-03T20:32:00Z</dcterms:modified>
</cp:coreProperties>
</file>