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4AF" w:rsidRDefault="00FC14AF" w:rsidP="00845D5E">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p w:rsidR="00FC14AF" w:rsidRDefault="00FC14AF" w:rsidP="00845D5E">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p w:rsidR="00FC14AF" w:rsidRDefault="00FC14AF" w:rsidP="00845D5E">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p w:rsidR="00FC14AF" w:rsidRDefault="00FC14AF" w:rsidP="00845D5E">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p w:rsidR="00FC14AF" w:rsidRDefault="00FC14AF" w:rsidP="00845D5E">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p w:rsidR="00FC14AF" w:rsidRDefault="00FC14AF" w:rsidP="00845D5E">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p w:rsidR="00985314" w:rsidRPr="00985314" w:rsidRDefault="00845D5E" w:rsidP="00845D5E">
      <w:pPr>
        <w:widowControl w:val="0"/>
        <w:spacing w:line="360" w:lineRule="auto"/>
        <w:ind w:firstLine="567"/>
        <w:jc w:val="center"/>
        <w:rPr>
          <w:rFonts w:ascii="Times New Roman" w:hAnsi="Times New Roman" w:cs="Times New Roman"/>
          <w:b/>
          <w:sz w:val="28"/>
          <w:szCs w:val="28"/>
        </w:rPr>
      </w:pPr>
      <w:r>
        <w:rPr>
          <w:rFonts w:ascii="Times New Roman" w:hAnsi="Times New Roman" w:cs="Times New Roman"/>
          <w:b/>
          <w:i/>
          <w:spacing w:val="-4"/>
          <w:sz w:val="28"/>
          <w:szCs w:val="28"/>
        </w:rPr>
        <w:t xml:space="preserve">          </w:t>
      </w:r>
      <w:r w:rsidR="00985314" w:rsidRPr="00985314">
        <w:rPr>
          <w:rFonts w:ascii="Times New Roman" w:hAnsi="Times New Roman" w:cs="Times New Roman"/>
          <w:b/>
          <w:sz w:val="28"/>
          <w:szCs w:val="28"/>
        </w:rPr>
        <w:t>Формирование</w:t>
      </w:r>
      <w:r w:rsidR="00890EEA" w:rsidRPr="00890EEA">
        <w:rPr>
          <w:rFonts w:ascii="Times New Roman" w:hAnsi="Times New Roman" w:cs="Times New Roman"/>
          <w:b/>
          <w:sz w:val="28"/>
          <w:szCs w:val="28"/>
        </w:rPr>
        <w:t xml:space="preserve"> </w:t>
      </w:r>
      <w:r w:rsidR="00890EEA">
        <w:rPr>
          <w:rFonts w:ascii="Times New Roman" w:hAnsi="Times New Roman" w:cs="Times New Roman"/>
          <w:b/>
          <w:sz w:val="28"/>
          <w:szCs w:val="28"/>
        </w:rPr>
        <w:t>у дошкольников</w:t>
      </w:r>
      <w:r w:rsidR="00985314" w:rsidRPr="00985314">
        <w:rPr>
          <w:rFonts w:ascii="Times New Roman" w:hAnsi="Times New Roman" w:cs="Times New Roman"/>
          <w:b/>
          <w:sz w:val="28"/>
          <w:szCs w:val="28"/>
        </w:rPr>
        <w:t xml:space="preserve"> навыков безопасного поведения на дорогах</w:t>
      </w:r>
      <w:r w:rsidR="006D1A14">
        <w:rPr>
          <w:rFonts w:ascii="Times New Roman" w:hAnsi="Times New Roman" w:cs="Times New Roman"/>
          <w:b/>
          <w:sz w:val="28"/>
          <w:szCs w:val="28"/>
        </w:rPr>
        <w:t>.</w:t>
      </w:r>
    </w:p>
    <w:p w:rsidR="002848F6" w:rsidRPr="00845D5E" w:rsidRDefault="00845D5E" w:rsidP="00845D5E">
      <w:pPr>
        <w:widowControl w:val="0"/>
        <w:spacing w:line="360" w:lineRule="auto"/>
        <w:ind w:firstLine="567"/>
        <w:jc w:val="center"/>
        <w:rPr>
          <w:rFonts w:ascii="Times New Roman" w:hAnsi="Times New Roman" w:cs="Times New Roman"/>
          <w:b/>
          <w:i/>
          <w:spacing w:val="-4"/>
          <w:sz w:val="28"/>
          <w:szCs w:val="28"/>
        </w:rPr>
      </w:pPr>
      <w:r w:rsidRPr="00985314">
        <w:rPr>
          <w:rFonts w:ascii="Times New Roman" w:hAnsi="Times New Roman" w:cs="Times New Roman"/>
          <w:b/>
          <w:i/>
          <w:spacing w:val="-4"/>
          <w:sz w:val="28"/>
          <w:szCs w:val="28"/>
        </w:rPr>
        <w:t xml:space="preserve">                                                                     </w:t>
      </w:r>
      <w:r w:rsidR="002848F6" w:rsidRPr="00845D5E">
        <w:rPr>
          <w:rFonts w:ascii="Times New Roman" w:hAnsi="Times New Roman" w:cs="Times New Roman"/>
          <w:b/>
          <w:i/>
          <w:spacing w:val="-4"/>
          <w:sz w:val="28"/>
          <w:szCs w:val="28"/>
        </w:rPr>
        <w:t>Кобзарева Алла Александровна,</w:t>
      </w:r>
    </w:p>
    <w:p w:rsidR="002848F6" w:rsidRPr="00FC14AF" w:rsidRDefault="00A55003" w:rsidP="00FC14AF">
      <w:pPr>
        <w:widowControl w:val="0"/>
        <w:spacing w:line="360" w:lineRule="auto"/>
        <w:rPr>
          <w:rFonts w:ascii="Times New Roman" w:hAnsi="Times New Roman" w:cs="Times New Roman"/>
          <w:b/>
          <w:i/>
          <w:spacing w:val="-4"/>
          <w:sz w:val="28"/>
          <w:szCs w:val="28"/>
        </w:rPr>
      </w:pPr>
      <w:r w:rsidRPr="00FC14AF">
        <w:rPr>
          <w:rFonts w:ascii="Times New Roman" w:hAnsi="Times New Roman" w:cs="Times New Roman"/>
          <w:b/>
          <w:i/>
          <w:spacing w:val="-4"/>
          <w:sz w:val="28"/>
          <w:szCs w:val="28"/>
        </w:rPr>
        <w:t>педагог,</w:t>
      </w:r>
    </w:p>
    <w:p w:rsidR="002848F6" w:rsidRPr="00FC14AF" w:rsidRDefault="000950EE" w:rsidP="00FC14AF">
      <w:pPr>
        <w:widowControl w:val="0"/>
        <w:spacing w:line="360" w:lineRule="auto"/>
        <w:rPr>
          <w:rFonts w:ascii="Times New Roman" w:hAnsi="Times New Roman" w:cs="Times New Roman"/>
          <w:b/>
          <w:i/>
          <w:spacing w:val="-4"/>
          <w:sz w:val="28"/>
          <w:szCs w:val="28"/>
        </w:rPr>
      </w:pPr>
      <w:r>
        <w:rPr>
          <w:rFonts w:ascii="Times New Roman" w:hAnsi="Times New Roman" w:cs="Times New Roman"/>
          <w:b/>
          <w:i/>
          <w:spacing w:val="-4"/>
          <w:sz w:val="28"/>
          <w:szCs w:val="28"/>
        </w:rPr>
        <w:t xml:space="preserve">МБУ детский сад </w:t>
      </w:r>
      <w:r w:rsidR="002848F6" w:rsidRPr="00FC14AF">
        <w:rPr>
          <w:rFonts w:ascii="Times New Roman" w:hAnsi="Times New Roman" w:cs="Times New Roman"/>
          <w:b/>
          <w:i/>
          <w:spacing w:val="-4"/>
          <w:sz w:val="28"/>
          <w:szCs w:val="28"/>
        </w:rPr>
        <w:t xml:space="preserve"> №22 «Лучик»,</w:t>
      </w:r>
    </w:p>
    <w:p w:rsidR="002848F6" w:rsidRPr="00FC14AF" w:rsidRDefault="002848F6" w:rsidP="00FC14AF">
      <w:pPr>
        <w:widowControl w:val="0"/>
        <w:spacing w:line="360" w:lineRule="auto"/>
        <w:rPr>
          <w:rFonts w:ascii="Times New Roman" w:hAnsi="Times New Roman" w:cs="Times New Roman"/>
          <w:b/>
          <w:i/>
          <w:spacing w:val="-4"/>
          <w:sz w:val="28"/>
          <w:szCs w:val="28"/>
        </w:rPr>
      </w:pPr>
      <w:r w:rsidRPr="00FC14AF">
        <w:rPr>
          <w:rFonts w:ascii="Times New Roman" w:hAnsi="Times New Roman" w:cs="Times New Roman"/>
          <w:b/>
          <w:i/>
          <w:spacing w:val="-4"/>
          <w:sz w:val="28"/>
          <w:szCs w:val="28"/>
        </w:rPr>
        <w:t>г. Тольятти</w:t>
      </w:r>
    </w:p>
    <w:p w:rsidR="00FC14AF" w:rsidRDefault="00845D5E" w:rsidP="00845D5E">
      <w:pPr>
        <w:spacing w:line="360" w:lineRule="auto"/>
        <w:rPr>
          <w:rStyle w:val="c6"/>
          <w:bCs/>
          <w:sz w:val="28"/>
          <w:szCs w:val="28"/>
        </w:rPr>
      </w:pPr>
      <w:r>
        <w:rPr>
          <w:rStyle w:val="c6"/>
          <w:bCs/>
          <w:sz w:val="28"/>
          <w:szCs w:val="28"/>
        </w:rPr>
        <w:t xml:space="preserve">    </w:t>
      </w:r>
    </w:p>
    <w:p w:rsidR="00FC14AF" w:rsidRDefault="00FC14AF" w:rsidP="00845D5E">
      <w:pPr>
        <w:spacing w:line="360" w:lineRule="auto"/>
        <w:rPr>
          <w:rStyle w:val="c6"/>
          <w:bCs/>
          <w:sz w:val="28"/>
          <w:szCs w:val="28"/>
        </w:rPr>
      </w:pPr>
    </w:p>
    <w:p w:rsidR="00FC14AF" w:rsidRDefault="00FC14AF" w:rsidP="00845D5E">
      <w:pPr>
        <w:spacing w:line="360" w:lineRule="auto"/>
        <w:rPr>
          <w:rStyle w:val="c6"/>
          <w:bCs/>
          <w:sz w:val="28"/>
          <w:szCs w:val="28"/>
        </w:rPr>
      </w:pPr>
    </w:p>
    <w:p w:rsidR="00FC14AF" w:rsidRDefault="00FC14AF" w:rsidP="00845D5E">
      <w:pPr>
        <w:spacing w:line="360" w:lineRule="auto"/>
        <w:rPr>
          <w:rStyle w:val="c6"/>
          <w:bCs/>
          <w:sz w:val="28"/>
          <w:szCs w:val="28"/>
        </w:rPr>
      </w:pPr>
    </w:p>
    <w:p w:rsidR="00FC14AF" w:rsidRDefault="00FC14AF" w:rsidP="00845D5E">
      <w:pPr>
        <w:spacing w:line="360" w:lineRule="auto"/>
        <w:rPr>
          <w:rStyle w:val="c6"/>
          <w:bCs/>
          <w:sz w:val="28"/>
          <w:szCs w:val="28"/>
        </w:rPr>
      </w:pPr>
    </w:p>
    <w:p w:rsidR="00FC14AF" w:rsidRDefault="00FC14AF" w:rsidP="00845D5E">
      <w:pPr>
        <w:spacing w:line="360" w:lineRule="auto"/>
        <w:rPr>
          <w:rStyle w:val="c6"/>
          <w:bCs/>
          <w:sz w:val="28"/>
          <w:szCs w:val="28"/>
        </w:rPr>
      </w:pPr>
    </w:p>
    <w:p w:rsidR="00FC14AF" w:rsidRDefault="00FC14AF" w:rsidP="00845D5E">
      <w:pPr>
        <w:spacing w:line="360" w:lineRule="auto"/>
        <w:rPr>
          <w:rStyle w:val="c6"/>
          <w:bCs/>
          <w:sz w:val="28"/>
          <w:szCs w:val="28"/>
        </w:rPr>
      </w:pPr>
    </w:p>
    <w:p w:rsidR="00FC14AF" w:rsidRDefault="00FC14AF" w:rsidP="00845D5E">
      <w:pPr>
        <w:spacing w:line="360" w:lineRule="auto"/>
        <w:rPr>
          <w:rStyle w:val="c6"/>
          <w:bCs/>
          <w:sz w:val="28"/>
          <w:szCs w:val="28"/>
        </w:rPr>
      </w:pPr>
    </w:p>
    <w:p w:rsidR="00FC14AF" w:rsidRDefault="00FC14AF" w:rsidP="00845D5E">
      <w:pPr>
        <w:spacing w:line="360" w:lineRule="auto"/>
        <w:rPr>
          <w:rStyle w:val="c6"/>
          <w:bCs/>
          <w:sz w:val="28"/>
          <w:szCs w:val="28"/>
        </w:rPr>
      </w:pPr>
    </w:p>
    <w:p w:rsidR="00FC14AF" w:rsidRDefault="00FC14AF" w:rsidP="00845D5E">
      <w:pPr>
        <w:spacing w:line="360" w:lineRule="auto"/>
        <w:rPr>
          <w:rStyle w:val="c6"/>
          <w:bCs/>
          <w:sz w:val="28"/>
          <w:szCs w:val="28"/>
        </w:rPr>
      </w:pPr>
    </w:p>
    <w:p w:rsidR="00FC14AF" w:rsidRDefault="00FC14AF" w:rsidP="00845D5E">
      <w:pPr>
        <w:spacing w:line="360" w:lineRule="auto"/>
        <w:rPr>
          <w:rStyle w:val="c6"/>
          <w:bCs/>
          <w:sz w:val="28"/>
          <w:szCs w:val="28"/>
        </w:rPr>
      </w:pPr>
    </w:p>
    <w:p w:rsidR="00FC14AF" w:rsidRDefault="00FC14AF" w:rsidP="00845D5E">
      <w:pPr>
        <w:spacing w:line="360" w:lineRule="auto"/>
        <w:rPr>
          <w:rStyle w:val="c6"/>
          <w:bCs/>
          <w:sz w:val="28"/>
          <w:szCs w:val="28"/>
        </w:rPr>
      </w:pPr>
    </w:p>
    <w:p w:rsidR="00FC14AF" w:rsidRDefault="00FC14AF" w:rsidP="00845D5E">
      <w:pPr>
        <w:spacing w:line="360" w:lineRule="auto"/>
        <w:rPr>
          <w:rStyle w:val="c6"/>
          <w:bCs/>
          <w:sz w:val="28"/>
          <w:szCs w:val="28"/>
        </w:rPr>
      </w:pPr>
    </w:p>
    <w:p w:rsidR="00FC14AF" w:rsidRDefault="00FC14AF" w:rsidP="00845D5E">
      <w:pPr>
        <w:spacing w:line="360" w:lineRule="auto"/>
        <w:rPr>
          <w:rStyle w:val="c6"/>
          <w:bCs/>
          <w:sz w:val="28"/>
          <w:szCs w:val="28"/>
        </w:rPr>
      </w:pPr>
    </w:p>
    <w:p w:rsidR="009D2715" w:rsidRPr="00845D5E" w:rsidRDefault="00FC14AF" w:rsidP="00845D5E">
      <w:pPr>
        <w:spacing w:line="360" w:lineRule="auto"/>
        <w:rPr>
          <w:rFonts w:ascii="Times New Roman" w:hAnsi="Times New Roman" w:cs="Times New Roman"/>
          <w:sz w:val="28"/>
          <w:szCs w:val="28"/>
        </w:rPr>
      </w:pPr>
      <w:r>
        <w:rPr>
          <w:rStyle w:val="c6"/>
          <w:bCs/>
          <w:sz w:val="28"/>
          <w:szCs w:val="28"/>
        </w:rPr>
        <w:lastRenderedPageBreak/>
        <w:t xml:space="preserve">            </w:t>
      </w:r>
      <w:r w:rsidR="00AD2BBF" w:rsidRPr="00845D5E">
        <w:rPr>
          <w:rStyle w:val="c6"/>
          <w:rFonts w:ascii="Times New Roman" w:hAnsi="Times New Roman" w:cs="Times New Roman"/>
          <w:bCs/>
          <w:sz w:val="28"/>
          <w:szCs w:val="28"/>
        </w:rPr>
        <w:t>Безопасность</w:t>
      </w:r>
      <w:r w:rsidR="009D2715" w:rsidRPr="00845D5E">
        <w:rPr>
          <w:rStyle w:val="c6"/>
          <w:rFonts w:ascii="Times New Roman" w:hAnsi="Times New Roman" w:cs="Times New Roman"/>
          <w:bCs/>
          <w:sz w:val="28"/>
          <w:szCs w:val="28"/>
        </w:rPr>
        <w:t xml:space="preserve"> детей на дороге зависит только от нас – взрослых!</w:t>
      </w:r>
    </w:p>
    <w:p w:rsidR="0005197F" w:rsidRPr="002848F6" w:rsidRDefault="009D2715" w:rsidP="00845D5E">
      <w:pPr>
        <w:pStyle w:val="c0"/>
        <w:shd w:val="clear" w:color="auto" w:fill="FFFFFF"/>
        <w:spacing w:before="0" w:beforeAutospacing="0" w:after="0" w:afterAutospacing="0" w:line="360" w:lineRule="auto"/>
        <w:rPr>
          <w:rStyle w:val="c4"/>
          <w:sz w:val="28"/>
          <w:szCs w:val="28"/>
        </w:rPr>
      </w:pPr>
      <w:r w:rsidRPr="002848F6">
        <w:rPr>
          <w:rStyle w:val="c4"/>
          <w:sz w:val="28"/>
          <w:szCs w:val="28"/>
        </w:rPr>
        <w:t>Совершенно очевидно: чем раньше дети получат сведения о том, как должен вести себя человек на улице и во дворе, тем меньше станет несчастных случаев.Эту задачу призваны решать как родители, так и педагоги дошкольных образовательных учреждений. На современном этапе предлагаются различные подходы к воспитанию у детей безопасного поведения на улице. Необходимо формировать у детей чувство ответственности и развивать чувство контроля и самоконтроля, так как при обучении правилам безопасного поведения эти качества во многом помогают личности вовремя и правильно ориентироваться в создавшейся ситуации.</w:t>
      </w:r>
    </w:p>
    <w:p w:rsidR="00D61331" w:rsidRPr="002848F6" w:rsidRDefault="00521D74" w:rsidP="00845D5E">
      <w:pPr>
        <w:pStyle w:val="c0"/>
        <w:shd w:val="clear" w:color="auto" w:fill="FFFFFF"/>
        <w:spacing w:before="0" w:beforeAutospacing="0" w:after="0" w:afterAutospacing="0" w:line="360" w:lineRule="auto"/>
        <w:ind w:firstLine="708"/>
        <w:rPr>
          <w:sz w:val="28"/>
          <w:szCs w:val="28"/>
        </w:rPr>
      </w:pPr>
      <w:r w:rsidRPr="002848F6">
        <w:rPr>
          <w:sz w:val="28"/>
          <w:szCs w:val="28"/>
        </w:rPr>
        <w:t>Формирование навыков безопасного поведения на дорогах – непрерывный, систематический процесс, начинающийся с раннего возраста, продолжающийся в системе дошкольного и школьного образования.</w:t>
      </w:r>
    </w:p>
    <w:p w:rsidR="001C3353" w:rsidRPr="002848F6" w:rsidRDefault="00521D74" w:rsidP="00845D5E">
      <w:pPr>
        <w:pStyle w:val="c0"/>
        <w:shd w:val="clear" w:color="auto" w:fill="FFFFFF"/>
        <w:spacing w:before="0" w:beforeAutospacing="0" w:after="0" w:afterAutospacing="0" w:line="360" w:lineRule="auto"/>
        <w:ind w:firstLine="708"/>
        <w:rPr>
          <w:sz w:val="28"/>
          <w:szCs w:val="28"/>
        </w:rPr>
      </w:pPr>
      <w:r w:rsidRPr="002848F6">
        <w:rPr>
          <w:sz w:val="28"/>
          <w:szCs w:val="28"/>
        </w:rPr>
        <w:t>Актуальность проблемы связана с тем, что система работы по обучению детей дошкольного возраста правилам дорожного движения должна строиться с учетом требований федерального государственного образовательного стандарта дошкольного образования.При переходе из одной возрастной группы в другую ребенок должен иметь определенные знания по основам безопасного поведения на улице. Начинать обучение необходимо уже с 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rsidR="001C3353" w:rsidRPr="002848F6" w:rsidRDefault="00521D74" w:rsidP="00845D5E">
      <w:pPr>
        <w:pStyle w:val="c0"/>
        <w:shd w:val="clear" w:color="auto" w:fill="FFFFFF"/>
        <w:spacing w:before="0" w:beforeAutospacing="0" w:after="0" w:afterAutospacing="0" w:line="360" w:lineRule="auto"/>
        <w:ind w:firstLine="708"/>
        <w:rPr>
          <w:sz w:val="28"/>
          <w:szCs w:val="28"/>
        </w:rPr>
      </w:pPr>
      <w:r w:rsidRPr="002848F6">
        <w:rPr>
          <w:sz w:val="28"/>
          <w:szCs w:val="28"/>
        </w:rPr>
        <w:t xml:space="preserve">В младшей группе занятия лучше всего проводить на прогулках (для лучшей наглядности). На них воспитатель показывает детям тротуар, проезжую часть дороги, объясняет их значение. Дети узнают, кого называют водителем, пешеходом, пассажиром. При изучении светофора им объясняют значение красного и желтого сигналов как запрещающих движение и значение зеленого сигнала как разрешающего движение.Также дошкольники наблюдают за движением транспорта, пешеходов, учатся различать транспортные средства по названию и величине (большой - маленький): легковой автомобиль, трамвай, </w:t>
      </w:r>
      <w:r w:rsidRPr="002848F6">
        <w:rPr>
          <w:sz w:val="28"/>
          <w:szCs w:val="28"/>
        </w:rPr>
        <w:lastRenderedPageBreak/>
        <w:t>автобус, троллейбус и др. Педагогу важно объяснить детям, насколько настоящие автомобили опаснее по сравнению со знакомыми им игрушечными.На занятиях в группе полезно прибегать к наглядному моделированию дорожных ситуаций. Наилучший способ – подталкивать дошкольников к играм с машинками, в ходе которых они будут вслух проговаривать каждое действие (автомобиль развернулся, дал задний ход, увеличил скорость и т.д.).Для развития правильной ориентации детей в пространстве нужно обучать их определять местонахождение предметов (справа, слева, впереди, сзади, наверху, внизу), их размеры, а также учить сравнивать предметы по этим параметрам.В результате таких занятий дошкольники получают знания о том, что такое светофор, транспорт, дорога. Они привыкают, находясь на улице, держать взрослого за руку.</w:t>
      </w:r>
    </w:p>
    <w:p w:rsidR="001D417F" w:rsidRPr="002848F6" w:rsidRDefault="00521D74" w:rsidP="00845D5E">
      <w:pPr>
        <w:pStyle w:val="c0"/>
        <w:shd w:val="clear" w:color="auto" w:fill="FFFFFF"/>
        <w:spacing w:before="0" w:beforeAutospacing="0" w:after="0" w:afterAutospacing="0" w:line="360" w:lineRule="auto"/>
        <w:rPr>
          <w:sz w:val="28"/>
          <w:szCs w:val="28"/>
        </w:rPr>
      </w:pPr>
      <w:r w:rsidRPr="002848F6">
        <w:rPr>
          <w:sz w:val="28"/>
          <w:szCs w:val="28"/>
        </w:rPr>
        <w:t>На прогулках с детьми среднего дошкольного возраста нужно начинать обучение ориентированию на местности, а именно на территории детского сада. 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детям те части улицы, на которых пешеходы находятся в безопасности: тротуар, пешеходные переходы, по которым, держа взрослого за руку, можно переходить проезжую часть.На занятиях в группе педагог может дать задание составить рассказ о дорожной ситуации. К примеру, ребята могут рассказать, как ехали в машине (автобусе, трамвае и т. д.). Или как они шли пешком в детский сад.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лексикой.В объяснениях полезно использовать иллюстративный материал: книги и плакаты, где изображены опасные ситуации, к примеру: во дворе, а также различные указания по поведению рядом с проезжей частью.</w:t>
      </w:r>
    </w:p>
    <w:p w:rsidR="001C3353" w:rsidRPr="002848F6" w:rsidRDefault="00521D74" w:rsidP="00845D5E">
      <w:pPr>
        <w:pStyle w:val="c0"/>
        <w:shd w:val="clear" w:color="auto" w:fill="FFFFFF"/>
        <w:spacing w:before="0" w:beforeAutospacing="0" w:after="0" w:afterAutospacing="0" w:line="360" w:lineRule="auto"/>
        <w:ind w:firstLine="708"/>
        <w:rPr>
          <w:sz w:val="28"/>
          <w:szCs w:val="28"/>
        </w:rPr>
      </w:pPr>
      <w:r w:rsidRPr="002848F6">
        <w:rPr>
          <w:sz w:val="28"/>
          <w:szCs w:val="28"/>
        </w:rPr>
        <w:t>Таким образом, к пяти годам у детей расширяются представления о правилах безопасного поведения на улице, формируются навыки наблюдения за происходящим в дорожной среде.</w:t>
      </w:r>
    </w:p>
    <w:p w:rsidR="001C3353" w:rsidRPr="002848F6" w:rsidRDefault="00521D74" w:rsidP="00845D5E">
      <w:pPr>
        <w:pStyle w:val="c0"/>
        <w:shd w:val="clear" w:color="auto" w:fill="FFFFFF"/>
        <w:spacing w:before="0" w:beforeAutospacing="0" w:after="0" w:afterAutospacing="0" w:line="360" w:lineRule="auto"/>
        <w:ind w:firstLine="708"/>
        <w:rPr>
          <w:sz w:val="28"/>
          <w:szCs w:val="28"/>
        </w:rPr>
      </w:pPr>
      <w:r w:rsidRPr="002848F6">
        <w:rPr>
          <w:sz w:val="28"/>
          <w:szCs w:val="28"/>
        </w:rPr>
        <w:lastRenderedPageBreak/>
        <w:t>В старшей группе продолжается знакомство детей с особенностями дорожного движения транспорта и пешеходов. Закрепляется умение ребят свободно ориентироваться на территории вокруг детского сада в присутствии воспитателей. Дети должны уметь объяснить, каким маршрутным транспортом пользуются родители по дороге в детский сад. 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При этом педагогу необходимо проследить за тем, смогут ли дети сами рассказать, что именно некоторые пешеходы делают неправильно, почему их действия опасны, и что нужно делать, чтобы быть в безопасности.И на прогулках, и на занятиях в группе (с помощью иллюстративного материала) нужно обращать внимание дошкольников на особенности движения крупно- и малогабаритного транспорта. Воспитатель объясняет, что такое «закрытый обзор». На прогулке воспитатель наглядно показывает дошкольникам движение транспортных средств: больших, грузовых автомобилей, автобуса, трол</w:t>
      </w:r>
      <w:r w:rsidR="003C3E23">
        <w:rPr>
          <w:sz w:val="28"/>
          <w:szCs w:val="28"/>
        </w:rPr>
        <w:t xml:space="preserve">лейбуса и легковых автомобилей, </w:t>
      </w:r>
      <w:r w:rsidRPr="002848F6">
        <w:rPr>
          <w:sz w:val="28"/>
          <w:szCs w:val="28"/>
        </w:rPr>
        <w:t xml:space="preserve"> которые не видны за большим транспортом. Объясняет, что если пешеход переходит дорогу в неположенном месте, он не видит, что за большим транспортом может ехать мотоцикл, легковая машина с большой скоростью. В свою очередь, водитель автомобиля (мотоцикла) тоже не видит пешехода, если он переходит дорогу в месте закрытого обзора. В результате происходят наезды.Интересной и эффективной формой работы станет организация ролевых игр, в которых ребята доведут до автоматизма навыки безопасного поведения на улице.</w:t>
      </w:r>
    </w:p>
    <w:p w:rsidR="001C3353" w:rsidRPr="002848F6" w:rsidRDefault="00521D74" w:rsidP="00845D5E">
      <w:pPr>
        <w:pStyle w:val="c0"/>
        <w:shd w:val="clear" w:color="auto" w:fill="FFFFFF"/>
        <w:spacing w:before="0" w:beforeAutospacing="0" w:after="0" w:afterAutospacing="0" w:line="360" w:lineRule="auto"/>
        <w:ind w:firstLine="708"/>
        <w:rPr>
          <w:sz w:val="28"/>
          <w:szCs w:val="28"/>
        </w:rPr>
      </w:pPr>
      <w:r w:rsidRPr="002848F6">
        <w:rPr>
          <w:sz w:val="28"/>
          <w:szCs w:val="28"/>
        </w:rPr>
        <w:t>Таким образом, в старшей группе расширяются представления о правилах безопасного поведения на улице, проверяются осознание и понимание дошкольниками опасных и безопасных действий.</w:t>
      </w:r>
    </w:p>
    <w:p w:rsidR="00F434D1" w:rsidRPr="002848F6" w:rsidRDefault="00521D74" w:rsidP="00845D5E">
      <w:pPr>
        <w:pStyle w:val="c0"/>
        <w:shd w:val="clear" w:color="auto" w:fill="FFFFFF"/>
        <w:spacing w:before="0" w:beforeAutospacing="0" w:after="0" w:afterAutospacing="0" w:line="360" w:lineRule="auto"/>
        <w:ind w:firstLine="708"/>
        <w:rPr>
          <w:sz w:val="28"/>
          <w:szCs w:val="28"/>
        </w:rPr>
      </w:pPr>
      <w:r w:rsidRPr="002848F6">
        <w:rPr>
          <w:sz w:val="28"/>
          <w:szCs w:val="28"/>
        </w:rPr>
        <w:t xml:space="preserve">Особенно внимательно нужно относиться к детям подготовительной группы, ведь они – будущие школьники, которым совсем скоро придется самостоятельно переходить дорогу, выполнять обязанности пешехода и пассажира.У дошкольников этой возрастной группы нужно развивать </w:t>
      </w:r>
      <w:r w:rsidRPr="002848F6">
        <w:rPr>
          <w:sz w:val="28"/>
          <w:szCs w:val="28"/>
        </w:rPr>
        <w:lastRenderedPageBreak/>
        <w:t>способности к восприятию пространственных отрезков и пространственной ориентации. Они должны уметь самостоятельно давать оценку действиям водителя, пешехода и пассажира, предвидеть опасность на улице.Также к этому возрасту дошкольники должны уметь наблюдать, оценивать дорожную обстановку с помощью зрения, слуха (увидел сигнал светофора, услышал предупредительный звуковой сигнал, подаваемый водителем автомобиля, и т. д.), с пониманием объяснять опасные места в окружающей дорожной среде.</w:t>
      </w:r>
    </w:p>
    <w:p w:rsidR="00BD2599" w:rsidRPr="002848F6" w:rsidRDefault="00F434D1" w:rsidP="00845D5E">
      <w:pPr>
        <w:spacing w:line="360" w:lineRule="auto"/>
        <w:ind w:firstLine="708"/>
        <w:rPr>
          <w:rFonts w:ascii="Times New Roman" w:hAnsi="Times New Roman" w:cs="Times New Roman"/>
          <w:sz w:val="28"/>
          <w:szCs w:val="28"/>
          <w:shd w:val="clear" w:color="auto" w:fill="FFFFFF"/>
        </w:rPr>
      </w:pPr>
      <w:r w:rsidRPr="002848F6">
        <w:rPr>
          <w:rFonts w:ascii="Times New Roman" w:hAnsi="Times New Roman" w:cs="Times New Roman"/>
          <w:sz w:val="28"/>
          <w:szCs w:val="28"/>
          <w:shd w:val="clear" w:color="auto" w:fill="FFFFFF"/>
        </w:rPr>
        <w:t>Таким образом, работа по обучению</w:t>
      </w:r>
      <w:r w:rsidR="00201B1D" w:rsidRPr="002848F6">
        <w:rPr>
          <w:rFonts w:ascii="Times New Roman" w:hAnsi="Times New Roman" w:cs="Times New Roman"/>
          <w:sz w:val="28"/>
          <w:szCs w:val="28"/>
          <w:shd w:val="clear" w:color="auto" w:fill="FFFFFF"/>
        </w:rPr>
        <w:t xml:space="preserve"> и воспитанию</w:t>
      </w:r>
      <w:r w:rsidRPr="002848F6">
        <w:rPr>
          <w:rFonts w:ascii="Times New Roman" w:hAnsi="Times New Roman" w:cs="Times New Roman"/>
          <w:sz w:val="28"/>
          <w:szCs w:val="28"/>
          <w:shd w:val="clear" w:color="auto" w:fill="FFFFFF"/>
        </w:rPr>
        <w:t xml:space="preserve"> детей дорожной безопасности охватывает все виды деятельности. Полученные знания ребенок пропускает через продуктивную деятельность, а затем реализует в играх и повседневной жизни за пределами детского сада.</w:t>
      </w:r>
      <w:r w:rsidR="00BD2599" w:rsidRPr="002848F6">
        <w:rPr>
          <w:rFonts w:ascii="Times New Roman" w:hAnsi="Times New Roman" w:cs="Times New Roman"/>
          <w:sz w:val="28"/>
          <w:szCs w:val="28"/>
          <w:shd w:val="clear" w:color="auto" w:fill="FFFFFF"/>
        </w:rPr>
        <w:t>Эффективность работы по обучению детей дорожной грамоте во многом зависит от положительного примера взрослых. Поэтому большое внимание в нашем дошкольном учреждении уделяется работе с родителями.</w:t>
      </w:r>
    </w:p>
    <w:p w:rsidR="00D61331" w:rsidRDefault="00D61331" w:rsidP="00845D5E">
      <w:pPr>
        <w:spacing w:line="360" w:lineRule="auto"/>
        <w:ind w:firstLine="708"/>
        <w:rPr>
          <w:rFonts w:ascii="Times New Roman" w:hAnsi="Times New Roman" w:cs="Times New Roman"/>
          <w:sz w:val="28"/>
          <w:szCs w:val="28"/>
          <w:shd w:val="clear" w:color="auto" w:fill="FFFFFF"/>
        </w:rPr>
      </w:pPr>
      <w:r w:rsidRPr="002848F6">
        <w:rPr>
          <w:rFonts w:ascii="Times New Roman" w:hAnsi="Times New Roman" w:cs="Times New Roman"/>
          <w:sz w:val="28"/>
          <w:szCs w:val="28"/>
          <w:shd w:val="clear" w:color="auto" w:fill="FFFFFF"/>
        </w:rPr>
        <w:t>Нужно сделать всё, чтобы наши дети росли здоровыми и счастливыми и шагали вместе с нами по безопасной дороге в безопасный мир!</w:t>
      </w:r>
    </w:p>
    <w:p w:rsidR="00D851FF" w:rsidRDefault="00D851FF" w:rsidP="00845D5E">
      <w:pPr>
        <w:spacing w:line="360" w:lineRule="auto"/>
        <w:ind w:firstLine="708"/>
        <w:rPr>
          <w:rFonts w:ascii="Times New Roman" w:hAnsi="Times New Roman" w:cs="Times New Roman"/>
          <w:i/>
          <w:sz w:val="28"/>
          <w:szCs w:val="28"/>
          <w:shd w:val="clear" w:color="auto" w:fill="FFFFFF"/>
        </w:rPr>
      </w:pPr>
    </w:p>
    <w:p w:rsidR="003F597E" w:rsidRPr="00FC14AF" w:rsidRDefault="003F597E" w:rsidP="00845D5E">
      <w:pPr>
        <w:spacing w:line="360" w:lineRule="auto"/>
        <w:ind w:firstLine="708"/>
        <w:rPr>
          <w:rFonts w:ascii="Times New Roman" w:hAnsi="Times New Roman" w:cs="Times New Roman"/>
          <w:b/>
          <w:i/>
          <w:sz w:val="28"/>
          <w:szCs w:val="28"/>
          <w:shd w:val="clear" w:color="auto" w:fill="FFFFFF"/>
        </w:rPr>
      </w:pPr>
      <w:r w:rsidRPr="00FC14AF">
        <w:rPr>
          <w:rFonts w:ascii="Times New Roman" w:hAnsi="Times New Roman" w:cs="Times New Roman"/>
          <w:b/>
          <w:i/>
          <w:sz w:val="28"/>
          <w:szCs w:val="28"/>
          <w:shd w:val="clear" w:color="auto" w:fill="FFFFFF"/>
        </w:rPr>
        <w:t>Список литературы:</w:t>
      </w:r>
    </w:p>
    <w:p w:rsidR="003A2B5F" w:rsidRPr="00FC14AF" w:rsidRDefault="003A2B5F" w:rsidP="00845D5E">
      <w:pPr>
        <w:shd w:val="clear" w:color="auto" w:fill="FFFFFF"/>
        <w:spacing w:before="45" w:line="360" w:lineRule="auto"/>
        <w:rPr>
          <w:rFonts w:ascii="Times New Roman" w:eastAsia="Times New Roman" w:hAnsi="Times New Roman" w:cs="Times New Roman"/>
          <w:b/>
          <w:i/>
          <w:sz w:val="28"/>
          <w:szCs w:val="28"/>
          <w:lang w:eastAsia="ru-RU"/>
        </w:rPr>
      </w:pPr>
      <w:r w:rsidRPr="00FC14AF">
        <w:rPr>
          <w:rFonts w:ascii="Times New Roman" w:hAnsi="Times New Roman" w:cs="Times New Roman"/>
          <w:b/>
          <w:i/>
          <w:sz w:val="28"/>
          <w:szCs w:val="28"/>
          <w:shd w:val="clear" w:color="auto" w:fill="FFFFFF"/>
        </w:rPr>
        <w:t>1.</w:t>
      </w:r>
      <w:r w:rsidRPr="00FC14AF">
        <w:rPr>
          <w:rFonts w:ascii="Times New Roman" w:eastAsia="Times New Roman" w:hAnsi="Times New Roman" w:cs="Times New Roman"/>
          <w:b/>
          <w:i/>
          <w:sz w:val="28"/>
          <w:szCs w:val="28"/>
          <w:lang w:eastAsia="ru-RU"/>
        </w:rPr>
        <w:t xml:space="preserve">Э.Я.Степанкова, </w:t>
      </w:r>
      <w:proofErr w:type="spellStart"/>
      <w:r w:rsidRPr="00FC14AF">
        <w:rPr>
          <w:rFonts w:ascii="Times New Roman" w:eastAsia="Times New Roman" w:hAnsi="Times New Roman" w:cs="Times New Roman"/>
          <w:b/>
          <w:i/>
          <w:sz w:val="28"/>
          <w:szCs w:val="28"/>
          <w:lang w:eastAsia="ru-RU"/>
        </w:rPr>
        <w:t>М.Ф.Филенко</w:t>
      </w:r>
      <w:proofErr w:type="spellEnd"/>
      <w:r w:rsidRPr="00FC14AF">
        <w:rPr>
          <w:rFonts w:ascii="Times New Roman" w:eastAsia="Times New Roman" w:hAnsi="Times New Roman" w:cs="Times New Roman"/>
          <w:b/>
          <w:i/>
          <w:sz w:val="28"/>
          <w:szCs w:val="28"/>
          <w:lang w:eastAsia="ru-RU"/>
        </w:rPr>
        <w:t xml:space="preserve"> “Дошкольникам – о правилах дорожного движения”.</w:t>
      </w:r>
    </w:p>
    <w:p w:rsidR="003F597E" w:rsidRPr="00FC14AF" w:rsidRDefault="00BE3816" w:rsidP="00845D5E">
      <w:pPr>
        <w:shd w:val="clear" w:color="auto" w:fill="FFFFFF"/>
        <w:spacing w:before="45" w:line="360" w:lineRule="auto"/>
        <w:rPr>
          <w:rFonts w:ascii="Times New Roman" w:hAnsi="Times New Roman" w:cs="Times New Roman"/>
          <w:b/>
          <w:sz w:val="28"/>
          <w:szCs w:val="28"/>
        </w:rPr>
      </w:pPr>
      <w:r w:rsidRPr="00FC14AF">
        <w:rPr>
          <w:rFonts w:ascii="Times New Roman" w:hAnsi="Times New Roman" w:cs="Times New Roman"/>
          <w:b/>
          <w:i/>
          <w:sz w:val="28"/>
          <w:szCs w:val="28"/>
          <w:shd w:val="clear" w:color="auto" w:fill="FFFFFF"/>
        </w:rPr>
        <w:t>2.</w:t>
      </w:r>
      <w:r w:rsidRPr="00FC14AF">
        <w:rPr>
          <w:rFonts w:ascii="Times New Roman" w:eastAsia="Times New Roman" w:hAnsi="Times New Roman" w:cs="Times New Roman"/>
          <w:b/>
          <w:i/>
          <w:sz w:val="28"/>
          <w:szCs w:val="28"/>
          <w:lang w:eastAsia="ru-RU"/>
        </w:rPr>
        <w:t>К.Ю. Белая «Формирование основ безопасность у дошкольников». М. «</w:t>
      </w:r>
      <w:proofErr w:type="spellStart"/>
      <w:r w:rsidRPr="00FC14AF">
        <w:rPr>
          <w:rFonts w:ascii="Times New Roman" w:eastAsia="Times New Roman" w:hAnsi="Times New Roman" w:cs="Times New Roman"/>
          <w:b/>
          <w:i/>
          <w:sz w:val="28"/>
          <w:szCs w:val="28"/>
          <w:lang w:eastAsia="ru-RU"/>
        </w:rPr>
        <w:t>Мозайка-Синтез</w:t>
      </w:r>
      <w:proofErr w:type="spellEnd"/>
      <w:r w:rsidRPr="00FC14AF">
        <w:rPr>
          <w:rFonts w:ascii="Times New Roman" w:eastAsia="Times New Roman" w:hAnsi="Times New Roman" w:cs="Times New Roman"/>
          <w:b/>
          <w:i/>
          <w:sz w:val="28"/>
          <w:szCs w:val="28"/>
          <w:lang w:eastAsia="ru-RU"/>
        </w:rPr>
        <w:t>» 2011г</w:t>
      </w:r>
      <w:bookmarkStart w:id="0" w:name="_GoBack"/>
      <w:bookmarkEnd w:id="0"/>
    </w:p>
    <w:sectPr w:rsidR="003F597E" w:rsidRPr="00FC14AF" w:rsidSect="00541E20">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6766"/>
    <w:multiLevelType w:val="multilevel"/>
    <w:tmpl w:val="E168D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1432D"/>
    <w:rsid w:val="00010A88"/>
    <w:rsid w:val="00011753"/>
    <w:rsid w:val="000446F0"/>
    <w:rsid w:val="0005197F"/>
    <w:rsid w:val="0006228D"/>
    <w:rsid w:val="0007496F"/>
    <w:rsid w:val="00080B04"/>
    <w:rsid w:val="000950EE"/>
    <w:rsid w:val="000A18DB"/>
    <w:rsid w:val="000C3878"/>
    <w:rsid w:val="000D4388"/>
    <w:rsid w:val="000D53E1"/>
    <w:rsid w:val="000E11D9"/>
    <w:rsid w:val="000F1B30"/>
    <w:rsid w:val="00125ADC"/>
    <w:rsid w:val="00134288"/>
    <w:rsid w:val="00140975"/>
    <w:rsid w:val="0014153D"/>
    <w:rsid w:val="0014245E"/>
    <w:rsid w:val="0018475A"/>
    <w:rsid w:val="001959CD"/>
    <w:rsid w:val="001B1400"/>
    <w:rsid w:val="001B74E6"/>
    <w:rsid w:val="001C3353"/>
    <w:rsid w:val="001D417F"/>
    <w:rsid w:val="001D7A30"/>
    <w:rsid w:val="001E0000"/>
    <w:rsid w:val="001E4B7F"/>
    <w:rsid w:val="00201309"/>
    <w:rsid w:val="00201B1D"/>
    <w:rsid w:val="002034A0"/>
    <w:rsid w:val="00212BDF"/>
    <w:rsid w:val="002335A0"/>
    <w:rsid w:val="00233D76"/>
    <w:rsid w:val="002413F5"/>
    <w:rsid w:val="002848F6"/>
    <w:rsid w:val="00290814"/>
    <w:rsid w:val="002A36DD"/>
    <w:rsid w:val="002A4F32"/>
    <w:rsid w:val="002A5647"/>
    <w:rsid w:val="002A5723"/>
    <w:rsid w:val="002B447D"/>
    <w:rsid w:val="002C0619"/>
    <w:rsid w:val="002F53A7"/>
    <w:rsid w:val="002F65C0"/>
    <w:rsid w:val="00303D2C"/>
    <w:rsid w:val="0031432D"/>
    <w:rsid w:val="00316280"/>
    <w:rsid w:val="003311CF"/>
    <w:rsid w:val="00332DBD"/>
    <w:rsid w:val="00333C61"/>
    <w:rsid w:val="003623F5"/>
    <w:rsid w:val="00363633"/>
    <w:rsid w:val="003655D9"/>
    <w:rsid w:val="0037474E"/>
    <w:rsid w:val="00381AE7"/>
    <w:rsid w:val="003A2B5F"/>
    <w:rsid w:val="003B1718"/>
    <w:rsid w:val="003C1F30"/>
    <w:rsid w:val="003C386B"/>
    <w:rsid w:val="003C3E23"/>
    <w:rsid w:val="003C51CC"/>
    <w:rsid w:val="003C748D"/>
    <w:rsid w:val="003D30EA"/>
    <w:rsid w:val="003E3A32"/>
    <w:rsid w:val="003F597E"/>
    <w:rsid w:val="00401153"/>
    <w:rsid w:val="0040151E"/>
    <w:rsid w:val="00401B73"/>
    <w:rsid w:val="00413F7A"/>
    <w:rsid w:val="00440325"/>
    <w:rsid w:val="004439B7"/>
    <w:rsid w:val="00443BC8"/>
    <w:rsid w:val="004475BA"/>
    <w:rsid w:val="004729D7"/>
    <w:rsid w:val="004A570D"/>
    <w:rsid w:val="004C52E2"/>
    <w:rsid w:val="004D03E8"/>
    <w:rsid w:val="004E6BA1"/>
    <w:rsid w:val="004F2AB8"/>
    <w:rsid w:val="0050363A"/>
    <w:rsid w:val="00521D74"/>
    <w:rsid w:val="005263D7"/>
    <w:rsid w:val="005306BD"/>
    <w:rsid w:val="00541E20"/>
    <w:rsid w:val="00557895"/>
    <w:rsid w:val="00594C15"/>
    <w:rsid w:val="00596A6D"/>
    <w:rsid w:val="005B1849"/>
    <w:rsid w:val="005C10CF"/>
    <w:rsid w:val="005E38AF"/>
    <w:rsid w:val="005E635D"/>
    <w:rsid w:val="005E72FA"/>
    <w:rsid w:val="005F0EF3"/>
    <w:rsid w:val="005F3571"/>
    <w:rsid w:val="005F6A73"/>
    <w:rsid w:val="006005EA"/>
    <w:rsid w:val="0061271E"/>
    <w:rsid w:val="0061369F"/>
    <w:rsid w:val="00614A89"/>
    <w:rsid w:val="00624705"/>
    <w:rsid w:val="006448DF"/>
    <w:rsid w:val="006622C1"/>
    <w:rsid w:val="00684E08"/>
    <w:rsid w:val="006D1A14"/>
    <w:rsid w:val="00705C09"/>
    <w:rsid w:val="0072105B"/>
    <w:rsid w:val="00741C62"/>
    <w:rsid w:val="00752345"/>
    <w:rsid w:val="0076093E"/>
    <w:rsid w:val="00771008"/>
    <w:rsid w:val="00787C48"/>
    <w:rsid w:val="00791E73"/>
    <w:rsid w:val="007B01F6"/>
    <w:rsid w:val="007B4B24"/>
    <w:rsid w:val="007C433B"/>
    <w:rsid w:val="007D356B"/>
    <w:rsid w:val="007E15F7"/>
    <w:rsid w:val="007E3D3A"/>
    <w:rsid w:val="007F4E5D"/>
    <w:rsid w:val="007F6855"/>
    <w:rsid w:val="00802C96"/>
    <w:rsid w:val="00804655"/>
    <w:rsid w:val="00806773"/>
    <w:rsid w:val="00820DAA"/>
    <w:rsid w:val="00845D5E"/>
    <w:rsid w:val="008537C8"/>
    <w:rsid w:val="00877396"/>
    <w:rsid w:val="008778DA"/>
    <w:rsid w:val="00887813"/>
    <w:rsid w:val="00890EEA"/>
    <w:rsid w:val="008919FB"/>
    <w:rsid w:val="009011C4"/>
    <w:rsid w:val="009130ED"/>
    <w:rsid w:val="00944B6F"/>
    <w:rsid w:val="0097517E"/>
    <w:rsid w:val="00985314"/>
    <w:rsid w:val="009861FE"/>
    <w:rsid w:val="009A6E87"/>
    <w:rsid w:val="009B1500"/>
    <w:rsid w:val="009B1F33"/>
    <w:rsid w:val="009C133B"/>
    <w:rsid w:val="009C7412"/>
    <w:rsid w:val="009D2715"/>
    <w:rsid w:val="00A45738"/>
    <w:rsid w:val="00A548F7"/>
    <w:rsid w:val="00A55003"/>
    <w:rsid w:val="00A616AC"/>
    <w:rsid w:val="00A65FF9"/>
    <w:rsid w:val="00A80F30"/>
    <w:rsid w:val="00A82158"/>
    <w:rsid w:val="00AD2BBF"/>
    <w:rsid w:val="00AD609D"/>
    <w:rsid w:val="00AF197A"/>
    <w:rsid w:val="00B0377A"/>
    <w:rsid w:val="00B05FF0"/>
    <w:rsid w:val="00B073A8"/>
    <w:rsid w:val="00B33B39"/>
    <w:rsid w:val="00B5599E"/>
    <w:rsid w:val="00B731F9"/>
    <w:rsid w:val="00B73318"/>
    <w:rsid w:val="00B82A9A"/>
    <w:rsid w:val="00B908C0"/>
    <w:rsid w:val="00BA07FA"/>
    <w:rsid w:val="00BC0DFA"/>
    <w:rsid w:val="00BC465E"/>
    <w:rsid w:val="00BD2599"/>
    <w:rsid w:val="00BD7A88"/>
    <w:rsid w:val="00BE3816"/>
    <w:rsid w:val="00BE5554"/>
    <w:rsid w:val="00BE5668"/>
    <w:rsid w:val="00C0415D"/>
    <w:rsid w:val="00C24088"/>
    <w:rsid w:val="00C262A8"/>
    <w:rsid w:val="00C31B29"/>
    <w:rsid w:val="00C35CC9"/>
    <w:rsid w:val="00C37BE0"/>
    <w:rsid w:val="00C43743"/>
    <w:rsid w:val="00C53991"/>
    <w:rsid w:val="00C561B2"/>
    <w:rsid w:val="00C64AEC"/>
    <w:rsid w:val="00C73C28"/>
    <w:rsid w:val="00C830B3"/>
    <w:rsid w:val="00C86FAC"/>
    <w:rsid w:val="00CA1D23"/>
    <w:rsid w:val="00CA6FF8"/>
    <w:rsid w:val="00CB6ABD"/>
    <w:rsid w:val="00CC27B8"/>
    <w:rsid w:val="00CC40F2"/>
    <w:rsid w:val="00CC79AD"/>
    <w:rsid w:val="00CD7447"/>
    <w:rsid w:val="00CF4F71"/>
    <w:rsid w:val="00CF5F33"/>
    <w:rsid w:val="00CF5FA5"/>
    <w:rsid w:val="00D05B7A"/>
    <w:rsid w:val="00D3112D"/>
    <w:rsid w:val="00D61331"/>
    <w:rsid w:val="00D74A22"/>
    <w:rsid w:val="00D851FF"/>
    <w:rsid w:val="00DA0DBC"/>
    <w:rsid w:val="00DB3F68"/>
    <w:rsid w:val="00DC10EC"/>
    <w:rsid w:val="00DE39FF"/>
    <w:rsid w:val="00DF0877"/>
    <w:rsid w:val="00E105AA"/>
    <w:rsid w:val="00E14452"/>
    <w:rsid w:val="00E21603"/>
    <w:rsid w:val="00E24235"/>
    <w:rsid w:val="00E3088E"/>
    <w:rsid w:val="00E523ED"/>
    <w:rsid w:val="00EA275B"/>
    <w:rsid w:val="00EA6B5F"/>
    <w:rsid w:val="00EB2086"/>
    <w:rsid w:val="00ED1FA5"/>
    <w:rsid w:val="00F10874"/>
    <w:rsid w:val="00F15D4F"/>
    <w:rsid w:val="00F42937"/>
    <w:rsid w:val="00F434D1"/>
    <w:rsid w:val="00F556B9"/>
    <w:rsid w:val="00F66E6D"/>
    <w:rsid w:val="00F77C38"/>
    <w:rsid w:val="00F80516"/>
    <w:rsid w:val="00F829D3"/>
    <w:rsid w:val="00F92365"/>
    <w:rsid w:val="00FC14AF"/>
    <w:rsid w:val="00FF28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D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523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523ED"/>
  </w:style>
  <w:style w:type="character" w:customStyle="1" w:styleId="c4">
    <w:name w:val="c4"/>
    <w:basedOn w:val="a0"/>
    <w:rsid w:val="00E523ED"/>
  </w:style>
  <w:style w:type="paragraph" w:styleId="a3">
    <w:name w:val="Normal (Web)"/>
    <w:basedOn w:val="a"/>
    <w:uiPriority w:val="99"/>
    <w:semiHidden/>
    <w:unhideWhenUsed/>
    <w:rsid w:val="00BE55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523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523ED"/>
  </w:style>
  <w:style w:type="character" w:customStyle="1" w:styleId="c4">
    <w:name w:val="c4"/>
    <w:basedOn w:val="a0"/>
    <w:rsid w:val="00E523ED"/>
  </w:style>
  <w:style w:type="paragraph" w:styleId="a3">
    <w:name w:val="Normal (Web)"/>
    <w:basedOn w:val="a"/>
    <w:uiPriority w:val="99"/>
    <w:semiHidden/>
    <w:unhideWhenUsed/>
    <w:rsid w:val="00BE55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042543">
      <w:bodyDiv w:val="1"/>
      <w:marLeft w:val="0"/>
      <w:marRight w:val="0"/>
      <w:marTop w:val="0"/>
      <w:marBottom w:val="0"/>
      <w:divBdr>
        <w:top w:val="none" w:sz="0" w:space="0" w:color="auto"/>
        <w:left w:val="none" w:sz="0" w:space="0" w:color="auto"/>
        <w:bottom w:val="none" w:sz="0" w:space="0" w:color="auto"/>
        <w:right w:val="none" w:sz="0" w:space="0" w:color="auto"/>
      </w:divBdr>
    </w:div>
    <w:div w:id="293482383">
      <w:bodyDiv w:val="1"/>
      <w:marLeft w:val="0"/>
      <w:marRight w:val="0"/>
      <w:marTop w:val="0"/>
      <w:marBottom w:val="0"/>
      <w:divBdr>
        <w:top w:val="none" w:sz="0" w:space="0" w:color="auto"/>
        <w:left w:val="none" w:sz="0" w:space="0" w:color="auto"/>
        <w:bottom w:val="none" w:sz="0" w:space="0" w:color="auto"/>
        <w:right w:val="none" w:sz="0" w:space="0" w:color="auto"/>
      </w:divBdr>
    </w:div>
    <w:div w:id="132192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1132</Words>
  <Characters>6456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60</cp:revision>
  <dcterms:created xsi:type="dcterms:W3CDTF">2017-06-26T15:44:00Z</dcterms:created>
  <dcterms:modified xsi:type="dcterms:W3CDTF">2025-10-12T07:48:00Z</dcterms:modified>
</cp:coreProperties>
</file>